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1F" w:rsidRDefault="00EC0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C521F" w:rsidRDefault="00EC0C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90"/>
        <w:gridCol w:w="1051"/>
        <w:gridCol w:w="5194"/>
      </w:tblGrid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Организация корпоративной социальной политики</w:t>
            </w:r>
          </w:p>
        </w:tc>
      </w:tr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38.03.03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Управление персоналом</w:t>
            </w:r>
          </w:p>
        </w:tc>
      </w:tr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 xml:space="preserve">5 </w:t>
            </w:r>
            <w:proofErr w:type="spellStart"/>
            <w:r w:rsidRPr="00EC0C38">
              <w:rPr>
                <w:sz w:val="24"/>
                <w:szCs w:val="24"/>
              </w:rPr>
              <w:t>з.е</w:t>
            </w:r>
            <w:proofErr w:type="spellEnd"/>
            <w:r w:rsidRPr="00EC0C38">
              <w:rPr>
                <w:sz w:val="24"/>
                <w:szCs w:val="24"/>
              </w:rPr>
              <w:t>.</w:t>
            </w:r>
          </w:p>
        </w:tc>
      </w:tr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ind w:right="-108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Зачет</w:t>
            </w:r>
          </w:p>
        </w:tc>
      </w:tr>
      <w:tr w:rsidR="00EC0C38" w:rsidRPr="00EC0C38">
        <w:trPr>
          <w:jc w:val="center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  <w:highlight w:val="yellow"/>
              </w:rPr>
            </w:pPr>
            <w:r w:rsidRPr="00EC0C38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 w:rsidP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EC0C38" w:rsidRPr="00EC0C38">
        <w:trPr>
          <w:trHeight w:val="1916"/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1. Сущность государственной социальной политики и социальной защиты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2. Понятие и виды социальных трансфертов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3. Понятие социальной программы, проблемы оценки ее эффективности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4. Сущность и применение государственных социальных стандартов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5. Социальное неравенство и проблема бедности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6. Социальная политика на предприятии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7. Зарубежный опыт реализации социальной политики и социальной защиты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Тема 8. Коллективно-договорное регулирование социальных процессов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C38" w:rsidRDefault="00EC0C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1. Социальная политика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EC0C38">
              <w:rPr>
                <w:sz w:val="24"/>
                <w:szCs w:val="24"/>
              </w:rPr>
              <w:t>бакалавриата</w:t>
            </w:r>
            <w:proofErr w:type="spellEnd"/>
            <w:r w:rsidRPr="00EC0C38">
              <w:rPr>
                <w:sz w:val="24"/>
                <w:szCs w:val="24"/>
              </w:rPr>
              <w:t xml:space="preserve"> : для студентов вузов, обучающихся по гуманитарным направлениям и специальностям / С. А. Анисимова [и др.] ; под ред.: Е. И. </w:t>
            </w:r>
            <w:proofErr w:type="spellStart"/>
            <w:r w:rsidRPr="00EC0C38">
              <w:rPr>
                <w:sz w:val="24"/>
                <w:szCs w:val="24"/>
              </w:rPr>
              <w:t>Холостовой</w:t>
            </w:r>
            <w:proofErr w:type="spellEnd"/>
            <w:r w:rsidRPr="00EC0C38">
              <w:rPr>
                <w:sz w:val="24"/>
                <w:szCs w:val="24"/>
              </w:rPr>
              <w:t xml:space="preserve">, Г. И. </w:t>
            </w:r>
            <w:proofErr w:type="spellStart"/>
            <w:r w:rsidRPr="00EC0C38">
              <w:rPr>
                <w:sz w:val="24"/>
                <w:szCs w:val="24"/>
              </w:rPr>
              <w:t>Климантовой</w:t>
            </w:r>
            <w:proofErr w:type="spellEnd"/>
            <w:r w:rsidRPr="00EC0C38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EC0C38">
              <w:rPr>
                <w:sz w:val="24"/>
                <w:szCs w:val="24"/>
              </w:rPr>
              <w:t>перераб</w:t>
            </w:r>
            <w:proofErr w:type="spellEnd"/>
            <w:r w:rsidRPr="00EC0C38">
              <w:rPr>
                <w:sz w:val="24"/>
                <w:szCs w:val="24"/>
              </w:rPr>
              <w:t xml:space="preserve">. и доп. - </w:t>
            </w:r>
            <w:proofErr w:type="gramStart"/>
            <w:r w:rsidRPr="00EC0C38">
              <w:rPr>
                <w:sz w:val="24"/>
                <w:szCs w:val="24"/>
              </w:rPr>
              <w:t>Москва :</w:t>
            </w:r>
            <w:proofErr w:type="gramEnd"/>
            <w:r w:rsidRPr="00EC0C38">
              <w:rPr>
                <w:sz w:val="24"/>
                <w:szCs w:val="24"/>
              </w:rPr>
              <w:t xml:space="preserve"> </w:t>
            </w:r>
            <w:proofErr w:type="spellStart"/>
            <w:r w:rsidRPr="00EC0C38">
              <w:rPr>
                <w:sz w:val="24"/>
                <w:szCs w:val="24"/>
              </w:rPr>
              <w:t>Юрайт</w:t>
            </w:r>
            <w:proofErr w:type="spellEnd"/>
            <w:r w:rsidRPr="00EC0C38">
              <w:rPr>
                <w:sz w:val="24"/>
                <w:szCs w:val="24"/>
              </w:rPr>
              <w:t>, 2018. - 395 с. </w:t>
            </w:r>
            <w:hyperlink r:id="rId5">
              <w:r w:rsidRPr="00EC0C38">
                <w:rPr>
                  <w:rStyle w:val="aff0"/>
                  <w:color w:val="auto"/>
                  <w:sz w:val="24"/>
                  <w:szCs w:val="24"/>
                </w:rPr>
                <w:t>http://www.biblio-online.ru/book/AB320740-3AC7-4F60-B4EC-E9B50032A880</w:t>
              </w:r>
            </w:hyperlink>
            <w:hyperlink>
              <w:r w:rsidRPr="00EC0C38">
                <w:rPr>
                  <w:sz w:val="24"/>
                  <w:szCs w:val="24"/>
                </w:rPr>
                <w:t xml:space="preserve">    </w:t>
              </w:r>
            </w:hyperlink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 xml:space="preserve">2. </w:t>
            </w:r>
            <w:proofErr w:type="spellStart"/>
            <w:r w:rsidRPr="00EC0C38">
              <w:rPr>
                <w:kern w:val="0"/>
                <w:sz w:val="24"/>
                <w:szCs w:val="24"/>
              </w:rPr>
              <w:t>Акмалова</w:t>
            </w:r>
            <w:proofErr w:type="spellEnd"/>
            <w:r w:rsidRPr="00EC0C38">
              <w:rPr>
                <w:kern w:val="0"/>
                <w:sz w:val="24"/>
                <w:szCs w:val="24"/>
              </w:rPr>
              <w:t>, А. А. Правовое обеспечение социальной работы [</w:t>
            </w:r>
            <w:proofErr w:type="gramStart"/>
            <w:r w:rsidRPr="00EC0C38">
              <w:rPr>
                <w:kern w:val="0"/>
                <w:sz w:val="24"/>
                <w:szCs w:val="24"/>
              </w:rPr>
              <w:t>Электронный  ресурс</w:t>
            </w:r>
            <w:proofErr w:type="gramEnd"/>
            <w:r w:rsidRPr="00EC0C38">
              <w:rPr>
                <w:kern w:val="0"/>
                <w:sz w:val="24"/>
                <w:szCs w:val="24"/>
              </w:rPr>
              <w:t xml:space="preserve">] : учебник для студентов вузов, обучающихся по направлению подготовки 39.03.02 (040400.62) «Социальная работа» (квалификация (степень) «бакалавр») / А. А. </w:t>
            </w:r>
            <w:proofErr w:type="spellStart"/>
            <w:r w:rsidRPr="00EC0C38">
              <w:rPr>
                <w:kern w:val="0"/>
                <w:sz w:val="24"/>
                <w:szCs w:val="24"/>
              </w:rPr>
              <w:t>Акмалова</w:t>
            </w:r>
            <w:proofErr w:type="spellEnd"/>
            <w:r w:rsidRPr="00EC0C38">
              <w:rPr>
                <w:kern w:val="0"/>
                <w:sz w:val="24"/>
                <w:szCs w:val="24"/>
              </w:rPr>
              <w:t xml:space="preserve">, В. М. </w:t>
            </w:r>
            <w:proofErr w:type="spellStart"/>
            <w:r w:rsidRPr="00EC0C38">
              <w:rPr>
                <w:kern w:val="0"/>
                <w:sz w:val="24"/>
                <w:szCs w:val="24"/>
              </w:rPr>
              <w:t>Капицын</w:t>
            </w:r>
            <w:proofErr w:type="spellEnd"/>
            <w:r w:rsidRPr="00EC0C38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EC0C3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0C38">
              <w:rPr>
                <w:kern w:val="0"/>
                <w:sz w:val="24"/>
                <w:szCs w:val="24"/>
              </w:rPr>
              <w:t xml:space="preserve"> ИНФРА-М, 2016. - 288 с. </w:t>
            </w:r>
            <w:hyperlink r:id="rId6">
              <w:r w:rsidRPr="00EC0C38">
                <w:rPr>
                  <w:rStyle w:val="-"/>
                  <w:color w:val="auto"/>
                  <w:kern w:val="0"/>
                </w:rPr>
                <w:t>http://znanium.com/catalog/product/501011</w:t>
              </w:r>
            </w:hyperlink>
            <w:r w:rsidRPr="00EC0C38">
              <w:rPr>
                <w:kern w:val="0"/>
                <w:sz w:val="24"/>
                <w:szCs w:val="24"/>
              </w:rPr>
              <w:t xml:space="preserve"> 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3. Шарин, В. И. Основы социальной политики и социальной защиты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"Экономика", профиль "Экономика труда" (квалификация (степень) "бакалавр") / В. И. Шарин ; Урал. гос. </w:t>
            </w:r>
            <w:proofErr w:type="spellStart"/>
            <w:r w:rsidRPr="00EC0C38">
              <w:rPr>
                <w:sz w:val="24"/>
                <w:szCs w:val="24"/>
              </w:rPr>
              <w:t>экон</w:t>
            </w:r>
            <w:proofErr w:type="spellEnd"/>
            <w:r w:rsidRPr="00EC0C38">
              <w:rPr>
                <w:sz w:val="24"/>
                <w:szCs w:val="24"/>
              </w:rPr>
              <w:t>. ун-т. - Москва : ИНФРА-М, 2018. - 383 с. </w:t>
            </w:r>
            <w:hyperlink r:id="rId7">
              <w:r w:rsidRPr="00EC0C38">
                <w:rPr>
                  <w:rStyle w:val="-"/>
                  <w:color w:val="auto"/>
                </w:rPr>
                <w:t>http://znanium.com/go.php?id=958523</w:t>
              </w:r>
            </w:hyperlink>
            <w:hyperlink>
              <w:r w:rsidRPr="00EC0C38">
                <w:rPr>
                  <w:sz w:val="24"/>
                  <w:szCs w:val="24"/>
                </w:rPr>
                <w:t xml:space="preserve">  </w:t>
              </w:r>
            </w:hyperlink>
            <w:r w:rsidRPr="00EC0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C38">
              <w:rPr>
                <w:kern w:val="0"/>
                <w:sz w:val="24"/>
                <w:szCs w:val="24"/>
              </w:rPr>
              <w:t xml:space="preserve"> 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4.Тавокин, Е. П. Социальная политика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учебное пособие студентам вузов, обучающихся по направлениям "Экономика", "Менеджмент", "Управление персоналом", "Социология" / Е. П. </w:t>
            </w:r>
            <w:proofErr w:type="spellStart"/>
            <w:r w:rsidRPr="00EC0C38">
              <w:rPr>
                <w:sz w:val="24"/>
                <w:szCs w:val="24"/>
              </w:rPr>
              <w:t>Тавокин</w:t>
            </w:r>
            <w:proofErr w:type="spellEnd"/>
            <w:r w:rsidRPr="00EC0C38">
              <w:rPr>
                <w:sz w:val="24"/>
                <w:szCs w:val="24"/>
              </w:rPr>
              <w:t xml:space="preserve">. - </w:t>
            </w:r>
            <w:proofErr w:type="gramStart"/>
            <w:r w:rsidRPr="00EC0C38">
              <w:rPr>
                <w:sz w:val="24"/>
                <w:szCs w:val="24"/>
              </w:rPr>
              <w:t>Москва :</w:t>
            </w:r>
            <w:proofErr w:type="gramEnd"/>
            <w:r w:rsidRPr="00EC0C38">
              <w:rPr>
                <w:sz w:val="24"/>
                <w:szCs w:val="24"/>
              </w:rPr>
              <w:t xml:space="preserve"> ИНФРА-М, 2015. - 157 с. </w:t>
            </w:r>
            <w:hyperlink r:id="rId8">
              <w:r w:rsidRPr="00EC0C38">
                <w:rPr>
                  <w:rStyle w:val="ListLabel11"/>
                  <w:i w:val="0"/>
                  <w:color w:val="auto"/>
                  <w:sz w:val="24"/>
                  <w:szCs w:val="24"/>
                </w:rPr>
                <w:t>http://znanium.com/go.php?id=478835</w:t>
              </w:r>
            </w:hyperlink>
          </w:p>
          <w:p w:rsidR="007C521F" w:rsidRPr="00EC0C38" w:rsidRDefault="007C52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C521F" w:rsidRPr="00EC0C38" w:rsidRDefault="00EC0C38">
            <w:pPr>
              <w:widowControl/>
              <w:numPr>
                <w:ilvl w:val="0"/>
                <w:numId w:val="1"/>
              </w:numPr>
              <w:shd w:val="solid" w:color="FFFFFF" w:fill="auto"/>
              <w:ind w:left="0" w:hanging="567"/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1.Экономика и управление социальной сферой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</w:t>
            </w:r>
            <w:proofErr w:type="spellStart"/>
            <w:r w:rsidRPr="00EC0C38">
              <w:rPr>
                <w:sz w:val="24"/>
                <w:szCs w:val="24"/>
              </w:rPr>
              <w:t>Жильцова</w:t>
            </w:r>
            <w:proofErr w:type="spellEnd"/>
            <w:r w:rsidRPr="00EC0C38">
              <w:rPr>
                <w:sz w:val="24"/>
                <w:szCs w:val="24"/>
              </w:rPr>
              <w:t xml:space="preserve">, Е. В. Егорова ; </w:t>
            </w:r>
            <w:proofErr w:type="spellStart"/>
            <w:r w:rsidRPr="00EC0C38">
              <w:rPr>
                <w:sz w:val="24"/>
                <w:szCs w:val="24"/>
              </w:rPr>
              <w:t>Моск</w:t>
            </w:r>
            <w:proofErr w:type="spellEnd"/>
            <w:r w:rsidRPr="00EC0C38"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EC0C38">
              <w:rPr>
                <w:sz w:val="24"/>
                <w:szCs w:val="24"/>
              </w:rPr>
              <w:t>Экон</w:t>
            </w:r>
            <w:proofErr w:type="spellEnd"/>
            <w:r w:rsidRPr="00EC0C38">
              <w:rPr>
                <w:sz w:val="24"/>
                <w:szCs w:val="24"/>
              </w:rPr>
              <w:t xml:space="preserve">. фак., Каф. экономики соц. сферы. - </w:t>
            </w:r>
            <w:proofErr w:type="gramStart"/>
            <w:r w:rsidRPr="00EC0C38">
              <w:rPr>
                <w:sz w:val="24"/>
                <w:szCs w:val="24"/>
              </w:rPr>
              <w:t>Москва :</w:t>
            </w:r>
            <w:proofErr w:type="gramEnd"/>
            <w:r w:rsidRPr="00EC0C38">
              <w:rPr>
                <w:sz w:val="24"/>
                <w:szCs w:val="24"/>
              </w:rPr>
              <w:t xml:space="preserve"> Дашков и К°, 2018. - 496 с.  </w:t>
            </w:r>
            <w:hyperlink r:id="rId9">
              <w:r w:rsidRPr="00EC0C38">
                <w:rPr>
                  <w:rStyle w:val="aff0"/>
                  <w:iCs/>
                  <w:color w:val="auto"/>
                  <w:sz w:val="24"/>
                  <w:szCs w:val="24"/>
                </w:rPr>
                <w:t>http://znanium.com/go.php?id=513772</w:t>
              </w:r>
            </w:hyperlink>
            <w:r w:rsidRPr="00EC0C38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 xml:space="preserve"> 2. Основы социальной работы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ученик для студентов вузов, обучающихся по направлению и специальности 39.03.02 "Социальная работа" / П. Д. </w:t>
            </w:r>
            <w:proofErr w:type="spellStart"/>
            <w:r w:rsidRPr="00EC0C38">
              <w:rPr>
                <w:sz w:val="24"/>
                <w:szCs w:val="24"/>
              </w:rPr>
              <w:t>Павленок</w:t>
            </w:r>
            <w:proofErr w:type="spellEnd"/>
            <w:r w:rsidRPr="00EC0C38">
              <w:rPr>
                <w:sz w:val="24"/>
                <w:szCs w:val="24"/>
              </w:rPr>
              <w:t xml:space="preserve"> [и др.] ; отв. ред. П. Д. </w:t>
            </w:r>
            <w:proofErr w:type="spellStart"/>
            <w:r w:rsidRPr="00EC0C38">
              <w:rPr>
                <w:sz w:val="24"/>
                <w:szCs w:val="24"/>
              </w:rPr>
              <w:t>Павленок</w:t>
            </w:r>
            <w:proofErr w:type="spellEnd"/>
            <w:r w:rsidRPr="00EC0C38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EC0C38">
              <w:rPr>
                <w:sz w:val="24"/>
                <w:szCs w:val="24"/>
              </w:rPr>
              <w:t>испр</w:t>
            </w:r>
            <w:proofErr w:type="spellEnd"/>
            <w:r w:rsidRPr="00EC0C38">
              <w:rPr>
                <w:sz w:val="24"/>
                <w:szCs w:val="24"/>
              </w:rPr>
              <w:t xml:space="preserve">. и доп. - </w:t>
            </w:r>
            <w:proofErr w:type="gramStart"/>
            <w:r w:rsidRPr="00EC0C38">
              <w:rPr>
                <w:sz w:val="24"/>
                <w:szCs w:val="24"/>
              </w:rPr>
              <w:t>Москва :</w:t>
            </w:r>
            <w:proofErr w:type="gramEnd"/>
            <w:r w:rsidRPr="00EC0C38">
              <w:rPr>
                <w:sz w:val="24"/>
                <w:szCs w:val="24"/>
              </w:rPr>
              <w:t xml:space="preserve"> ИНФРА-М, 2017. - 534 с. </w:t>
            </w:r>
            <w:hyperlink r:id="rId10">
              <w:r w:rsidRPr="00EC0C38">
                <w:rPr>
                  <w:rStyle w:val="-"/>
                  <w:bCs/>
                  <w:iCs/>
                  <w:color w:val="auto"/>
                </w:rPr>
                <w:t>http://znanium.com/go.php?id=590250</w:t>
              </w:r>
            </w:hyperlink>
          </w:p>
          <w:p w:rsidR="007C521F" w:rsidRPr="00EC0C38" w:rsidRDefault="00EC0C38">
            <w:pPr>
              <w:widowControl/>
              <w:numPr>
                <w:ilvl w:val="0"/>
                <w:numId w:val="1"/>
              </w:numPr>
              <w:shd w:val="solid" w:color="FFFFFF" w:fill="auto"/>
              <w:ind w:left="0" w:hanging="567"/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3. Снежко, О. А. Защита социальных прав граждан: теория и практика [Электронный ресурс</w:t>
            </w:r>
            <w:proofErr w:type="gramStart"/>
            <w:r w:rsidRPr="00EC0C38">
              <w:rPr>
                <w:sz w:val="24"/>
                <w:szCs w:val="24"/>
              </w:rPr>
              <w:t>] :</w:t>
            </w:r>
            <w:proofErr w:type="gramEnd"/>
            <w:r w:rsidRPr="00EC0C38">
              <w:rPr>
                <w:sz w:val="24"/>
                <w:szCs w:val="24"/>
              </w:rPr>
              <w:t xml:space="preserve"> монография / О. А. Снежко. - </w:t>
            </w:r>
            <w:proofErr w:type="gramStart"/>
            <w:r w:rsidRPr="00EC0C38">
              <w:rPr>
                <w:sz w:val="24"/>
                <w:szCs w:val="24"/>
              </w:rPr>
              <w:t>Москва :</w:t>
            </w:r>
            <w:proofErr w:type="gramEnd"/>
            <w:r w:rsidRPr="00EC0C38">
              <w:rPr>
                <w:sz w:val="24"/>
                <w:szCs w:val="24"/>
              </w:rPr>
              <w:t xml:space="preserve"> ИНФРА-М, 2017. - 274 с. </w:t>
            </w:r>
            <w:hyperlink r:id="rId11">
              <w:r w:rsidRPr="00EC0C38">
                <w:rPr>
                  <w:rStyle w:val="-"/>
                  <w:bCs/>
                  <w:iCs/>
                  <w:color w:val="auto"/>
                </w:rPr>
                <w:t>http://znanium.com/go.php?id=792595</w:t>
              </w:r>
            </w:hyperlink>
          </w:p>
          <w:p w:rsidR="007C521F" w:rsidRPr="00EC0C38" w:rsidRDefault="00F04179">
            <w:pPr>
              <w:widowControl/>
              <w:numPr>
                <w:ilvl w:val="0"/>
                <w:numId w:val="1"/>
              </w:numPr>
              <w:shd w:val="solid" w:color="FFFFFF" w:fill="auto"/>
              <w:ind w:left="0" w:hanging="567"/>
              <w:jc w:val="both"/>
              <w:rPr>
                <w:sz w:val="24"/>
                <w:szCs w:val="24"/>
              </w:rPr>
            </w:pPr>
            <w:hyperlink r:id="rId12">
              <w:r w:rsidR="00EC0C38" w:rsidRPr="00EC0C38">
                <w:rPr>
                  <w:kern w:val="0"/>
                  <w:sz w:val="24"/>
                  <w:szCs w:val="24"/>
                </w:rPr>
                <w:t>4. Агапов, Е. П. Правовое обеспечение социальной работы [Электронный ресурс] : учебное пособие / Е. П. Агапов ; М-во образования и науки Рос. Федерации, Юж. федер. ун-т . - Москва : РИОР: ИНФРА-М, 2016. - 267 с. </w:t>
              </w:r>
            </w:hyperlink>
            <w:hyperlink r:id="rId13">
              <w:r w:rsidR="00EC0C38" w:rsidRPr="00EC0C38">
                <w:rPr>
                  <w:rStyle w:val="-"/>
                  <w:bCs/>
                  <w:iCs/>
                  <w:color w:val="auto"/>
                </w:rPr>
                <w:t>http://znanium.com/go.php?id=550530</w:t>
              </w:r>
            </w:hyperlink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7C521F" w:rsidRPr="00EC0C38" w:rsidRDefault="00EC0C38">
            <w:pPr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C0C38">
              <w:rPr>
                <w:sz w:val="24"/>
                <w:szCs w:val="24"/>
              </w:rPr>
              <w:t>Astra</w:t>
            </w:r>
            <w:proofErr w:type="spellEnd"/>
            <w:r w:rsidRPr="00EC0C38">
              <w:rPr>
                <w:sz w:val="24"/>
                <w:szCs w:val="24"/>
              </w:rPr>
              <w:t xml:space="preserve"> </w:t>
            </w:r>
            <w:proofErr w:type="spellStart"/>
            <w:r w:rsidRPr="00EC0C38">
              <w:rPr>
                <w:sz w:val="24"/>
                <w:szCs w:val="24"/>
              </w:rPr>
              <w:t>Linux</w:t>
            </w:r>
            <w:proofErr w:type="spellEnd"/>
            <w:r w:rsidRPr="00EC0C38">
              <w:rPr>
                <w:sz w:val="24"/>
                <w:szCs w:val="24"/>
              </w:rPr>
              <w:t xml:space="preserve"> </w:t>
            </w:r>
            <w:proofErr w:type="spellStart"/>
            <w:r w:rsidRPr="00EC0C38">
              <w:rPr>
                <w:sz w:val="24"/>
                <w:szCs w:val="24"/>
              </w:rPr>
              <w:t>Common</w:t>
            </w:r>
            <w:proofErr w:type="spellEnd"/>
            <w:r w:rsidRPr="00EC0C38">
              <w:rPr>
                <w:sz w:val="24"/>
                <w:szCs w:val="24"/>
              </w:rPr>
              <w:t xml:space="preserve"> </w:t>
            </w:r>
            <w:proofErr w:type="spellStart"/>
            <w:r w:rsidRPr="00EC0C38">
              <w:rPr>
                <w:sz w:val="24"/>
                <w:szCs w:val="24"/>
              </w:rPr>
              <w:t>Edition</w:t>
            </w:r>
            <w:proofErr w:type="spellEnd"/>
            <w:r w:rsidRPr="00EC0C3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521F" w:rsidRPr="00EC0C38" w:rsidRDefault="00EC0C38">
            <w:pPr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521F" w:rsidRPr="00EC0C38" w:rsidRDefault="007C521F">
            <w:pPr>
              <w:rPr>
                <w:b/>
                <w:sz w:val="24"/>
                <w:szCs w:val="24"/>
              </w:rPr>
            </w:pPr>
          </w:p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Общего доступа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- Справочная правовая система ГАРАНТ</w:t>
            </w:r>
          </w:p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C521F" w:rsidRPr="00EC0C38" w:rsidRDefault="00EC0C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C3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C0C38" w:rsidRPr="00EC0C38">
        <w:trPr>
          <w:jc w:val="center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1F" w:rsidRPr="00EC0C38" w:rsidRDefault="00EC0C38">
            <w:pPr>
              <w:rPr>
                <w:sz w:val="24"/>
                <w:szCs w:val="24"/>
              </w:rPr>
            </w:pPr>
            <w:r w:rsidRPr="00EC0C38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7C521F" w:rsidRDefault="00EC0C38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</w:t>
      </w:r>
      <w:r w:rsidR="00F041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F04179">
        <w:rPr>
          <w:sz w:val="24"/>
          <w:szCs w:val="24"/>
        </w:rPr>
        <w:t>Долженко</w:t>
      </w:r>
      <w:proofErr w:type="gramEnd"/>
      <w:r w:rsidR="00F04179">
        <w:rPr>
          <w:sz w:val="24"/>
          <w:szCs w:val="24"/>
        </w:rPr>
        <w:t xml:space="preserve"> Р.А., </w:t>
      </w:r>
      <w:r>
        <w:rPr>
          <w:sz w:val="24"/>
          <w:szCs w:val="24"/>
        </w:rPr>
        <w:t>Шарин В.И.</w:t>
      </w:r>
    </w:p>
    <w:p w:rsidR="007C521F" w:rsidRDefault="007C521F">
      <w:pPr>
        <w:rPr>
          <w:sz w:val="24"/>
          <w:szCs w:val="24"/>
        </w:rPr>
      </w:pPr>
    </w:p>
    <w:p w:rsidR="007C521F" w:rsidRDefault="007C521F">
      <w:pPr>
        <w:rPr>
          <w:sz w:val="24"/>
          <w:szCs w:val="24"/>
        </w:rPr>
      </w:pPr>
    </w:p>
    <w:p w:rsidR="007C521F" w:rsidRDefault="007C521F">
      <w:pPr>
        <w:tabs>
          <w:tab w:val="left" w:pos="8222"/>
        </w:tabs>
        <w:rPr>
          <w:sz w:val="24"/>
          <w:szCs w:val="24"/>
        </w:rPr>
      </w:pPr>
    </w:p>
    <w:p w:rsidR="00F04179" w:rsidRDefault="00F04179" w:rsidP="00F0417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04179" w:rsidRDefault="00F04179" w:rsidP="00F0417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04179" w:rsidRDefault="00F04179" w:rsidP="00F04179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04179" w:rsidRDefault="00F04179" w:rsidP="00F04179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04179" w:rsidRDefault="00F04179" w:rsidP="00F04179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04179" w:rsidRDefault="00F04179">
      <w:pPr>
        <w:tabs>
          <w:tab w:val="left" w:pos="8222"/>
        </w:tabs>
      </w:pPr>
      <w:bookmarkStart w:id="0" w:name="_GoBack"/>
      <w:bookmarkEnd w:id="0"/>
    </w:p>
    <w:sectPr w:rsidR="00F0417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MV Bol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CA"/>
    <w:multiLevelType w:val="multilevel"/>
    <w:tmpl w:val="674649AE"/>
    <w:lvl w:ilvl="0">
      <w:start w:val="1"/>
      <w:numFmt w:val="bullet"/>
      <w:lvlText w:val="—"/>
      <w:lvlJc w:val="left"/>
      <w:pPr>
        <w:ind w:left="360" w:firstLine="0"/>
      </w:pPr>
      <w:rPr>
        <w:rFonts w:ascii="Century Schoolbook" w:hAnsi="Century Schoolbook" w:cs="Century Schoolbook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75325F9A"/>
    <w:multiLevelType w:val="multilevel"/>
    <w:tmpl w:val="CE88E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C521F"/>
    <w:rsid w:val="007C521F"/>
    <w:rsid w:val="00EC0C38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0F2A"/>
  <w15:docId w15:val="{0D25B86E-5646-42E0-B73B-ECD6F54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rFonts w:ascii="Liberation Serif" w:eastAsia="Liberation Serif" w:hAnsi="Liberation Serif" w:cs="Liberation Serif"/>
      <w:color w:val="0000FF"/>
      <w:kern w:val="2"/>
      <w:sz w:val="24"/>
      <w:szCs w:val="24"/>
      <w:u w:val="single"/>
      <w:lang w:val="ru-RU" w:bidi="ar-SA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0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0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3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styleId="afe">
    <w:name w:val="FollowedHyperlink"/>
    <w:basedOn w:val="a0"/>
    <w:uiPriority w:val="99"/>
    <w:semiHidden/>
    <w:unhideWhenUsed/>
    <w:qFormat/>
    <w:rsid w:val="00392D8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Wingdings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b w:val="0"/>
      <w:sz w:val="18"/>
      <w:szCs w:val="18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sz w:val="22"/>
      <w:szCs w:val="22"/>
      <w:highlight w:val="yellow"/>
    </w:rPr>
  </w:style>
  <w:style w:type="character" w:customStyle="1" w:styleId="ListLabel10">
    <w:name w:val="ListLabel 10"/>
    <w:qFormat/>
    <w:rPr>
      <w:kern w:val="0"/>
      <w:sz w:val="22"/>
      <w:szCs w:val="22"/>
    </w:rPr>
  </w:style>
  <w:style w:type="character" w:customStyle="1" w:styleId="ListLabel11">
    <w:name w:val="ListLabel 11"/>
    <w:qFormat/>
    <w:rPr>
      <w:i/>
      <w:iCs/>
      <w:color w:val="0000FF"/>
      <w:sz w:val="22"/>
      <w:szCs w:val="22"/>
      <w:u w:val="single"/>
    </w:rPr>
  </w:style>
  <w:style w:type="character" w:customStyle="1" w:styleId="ListLabel12">
    <w:name w:val="ListLabel 12"/>
    <w:qFormat/>
    <w:rPr>
      <w:i/>
      <w:iCs/>
      <w:color w:val="0000FF"/>
      <w:sz w:val="22"/>
      <w:szCs w:val="22"/>
      <w:highlight w:val="yellow"/>
      <w:u w:val="single"/>
    </w:rPr>
  </w:style>
  <w:style w:type="character" w:customStyle="1" w:styleId="ListLabel13">
    <w:name w:val="ListLabel 13"/>
    <w:qFormat/>
    <w:rPr>
      <w:bCs/>
      <w:i/>
      <w:iCs/>
      <w:sz w:val="22"/>
      <w:szCs w:val="22"/>
    </w:rPr>
  </w:style>
  <w:style w:type="character" w:customStyle="1" w:styleId="aff">
    <w:name w:val="Символ концевой сноски"/>
    <w:qFormat/>
  </w:style>
  <w:style w:type="character" w:customStyle="1" w:styleId="aff0">
    <w:name w:val="Посещённая гиперссылка"/>
    <w:rPr>
      <w:color w:val="800000"/>
      <w:u w:val="single"/>
    </w:rPr>
  </w:style>
  <w:style w:type="paragraph" w:styleId="aff1">
    <w:name w:val="Title"/>
    <w:basedOn w:val="a"/>
    <w:next w:val="aff2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2">
    <w:name w:val="Body Text"/>
    <w:basedOn w:val="a"/>
    <w:qFormat/>
    <w:pPr>
      <w:spacing w:after="120"/>
    </w:pPr>
  </w:style>
  <w:style w:type="paragraph" w:styleId="aff3">
    <w:name w:val="List"/>
    <w:basedOn w:val="Textbody0"/>
    <w:qFormat/>
  </w:style>
  <w:style w:type="paragraph" w:styleId="aff4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5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7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Pr>
      <w:i/>
      <w:iCs/>
    </w:rPr>
  </w:style>
  <w:style w:type="paragraph" w:customStyle="1" w:styleId="0010">
    <w:name w:val="00. Заголовок 1"/>
    <w:basedOn w:val="aff1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Pr>
      <w:bCs/>
      <w:sz w:val="32"/>
    </w:rPr>
  </w:style>
  <w:style w:type="paragraph" w:customStyle="1" w:styleId="ContentsHeading">
    <w:name w:val="Contents Heading"/>
    <w:basedOn w:val="aff1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9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9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9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9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9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9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b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9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9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d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f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1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2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3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4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5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7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</w:style>
  <w:style w:type="paragraph" w:customStyle="1" w:styleId="104">
    <w:name w:val="10. Критерии оценки результатов:заголовок"/>
    <w:basedOn w:val="aff9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9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8"/>
    <w:qFormat/>
    <w:pPr>
      <w:spacing w:line="244" w:lineRule="exact"/>
    </w:pPr>
  </w:style>
  <w:style w:type="paragraph" w:customStyle="1" w:styleId="afff9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a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b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c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d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e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f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0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1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2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4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5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6">
    <w:name w:val="Выходные данные+черта"/>
    <w:basedOn w:val="affff1"/>
    <w:qFormat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1"/>
    <w:qFormat/>
    <w:rPr>
      <w:i/>
    </w:rPr>
  </w:style>
  <w:style w:type="paragraph" w:customStyle="1" w:styleId="a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9">
    <w:name w:val="Название таблицы"/>
    <w:basedOn w:val="a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b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c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d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0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2">
    <w:name w:val="Текст таблицы"/>
    <w:basedOn w:val="a"/>
    <w:qFormat/>
    <w:pPr>
      <w:widowControl/>
    </w:pPr>
    <w:rPr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  <w:pPr>
      <w:ind w:left="170" w:hanging="170"/>
    </w:pPr>
  </w:style>
  <w:style w:type="paragraph" w:customStyle="1" w:styleId="afffff6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7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b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e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f">
    <w:name w:val="Редактор"/>
    <w:basedOn w:val="affff1"/>
    <w:qFormat/>
  </w:style>
  <w:style w:type="paragraph" w:customStyle="1" w:styleId="affffff0">
    <w:name w:val="Типография"/>
    <w:basedOn w:val="affff1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3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4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5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b"/>
    <w:qFormat/>
    <w:pPr>
      <w:keepLines/>
      <w:ind w:left="380" w:hanging="380"/>
    </w:pPr>
    <w:rPr>
      <w:spacing w:val="-1"/>
      <w:sz w:val="20"/>
      <w:szCs w:val="22"/>
    </w:rPr>
  </w:style>
  <w:style w:type="paragraph" w:customStyle="1" w:styleId="afffffff0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9"/>
    <w:qFormat/>
  </w:style>
  <w:style w:type="paragraph" w:customStyle="1" w:styleId="39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b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7">
    <w:name w:val="Образец текста"/>
    <w:basedOn w:val="afff8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835" TargetMode="External"/><Relationship Id="rId13" Type="http://schemas.openxmlformats.org/officeDocument/2006/relationships/hyperlink" Target="http://znanium.com/go.php?id=550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8523" TargetMode="External"/><Relationship Id="rId12" Type="http://schemas.openxmlformats.org/officeDocument/2006/relationships/hyperlink" Target="http://znanium.com/go.php?id=550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01011" TargetMode="External"/><Relationship Id="rId11" Type="http://schemas.openxmlformats.org/officeDocument/2006/relationships/hyperlink" Target="http://znanium.com/go.php?id=792595" TargetMode="External"/><Relationship Id="rId5" Type="http://schemas.openxmlformats.org/officeDocument/2006/relationships/hyperlink" Target="http://www.biblio-online.ru/book/AB320740-3AC7-4F60-B4EC-E9B50032A8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90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7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821</Words>
  <Characters>4684</Characters>
  <Application>Microsoft Office Word</Application>
  <DocSecurity>0</DocSecurity>
  <Lines>39</Lines>
  <Paragraphs>10</Paragraphs>
  <ScaleCrop>false</ScaleCrop>
  <Company>УрГЭУ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2019-07-10T06:31:00Z</cp:lastPrinted>
  <dcterms:created xsi:type="dcterms:W3CDTF">2019-02-15T10:16:00Z</dcterms:created>
  <dcterms:modified xsi:type="dcterms:W3CDTF">2019-07-10T06:31:00Z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